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1C" w:rsidRDefault="00463C1C" w:rsidP="000201E2">
      <w:pPr>
        <w:tabs>
          <w:tab w:val="left" w:pos="11766"/>
        </w:tabs>
        <w:spacing w:after="120"/>
      </w:pPr>
    </w:p>
    <w:p w:rsidR="000201E2" w:rsidRPr="000201E2" w:rsidRDefault="000201E2" w:rsidP="000201E2">
      <w:pPr>
        <w:tabs>
          <w:tab w:val="left" w:pos="11766"/>
        </w:tabs>
        <w:spacing w:after="120"/>
      </w:pPr>
      <w:r>
        <w:tab/>
      </w:r>
    </w:p>
    <w:p w:rsidR="00093C15" w:rsidRPr="000201E2" w:rsidRDefault="00DC04D6" w:rsidP="003E1C25">
      <w:pPr>
        <w:spacing w:after="120"/>
        <w:jc w:val="center"/>
        <w:rPr>
          <w:b/>
        </w:rPr>
      </w:pPr>
      <w:r w:rsidRPr="000201E2">
        <w:rPr>
          <w:b/>
        </w:rPr>
        <w:t xml:space="preserve">KARTA OCENY </w:t>
      </w:r>
    </w:p>
    <w:p w:rsidR="00093C15" w:rsidRPr="001E21CB" w:rsidRDefault="00CB2815" w:rsidP="003E1C25">
      <w:pPr>
        <w:spacing w:after="120"/>
        <w:jc w:val="center"/>
        <w:rPr>
          <w:b/>
          <w:sz w:val="28"/>
          <w:szCs w:val="28"/>
          <w:u w:val="single"/>
        </w:rPr>
      </w:pPr>
      <w:r w:rsidRPr="001E21CB">
        <w:rPr>
          <w:rFonts w:eastAsia="Calibri"/>
          <w:b/>
          <w:color w:val="000000"/>
          <w:sz w:val="28"/>
          <w:szCs w:val="28"/>
        </w:rPr>
        <w:t>kulinarnych produktów regionalnych do degustacji</w:t>
      </w:r>
    </w:p>
    <w:p w:rsidR="00093C15" w:rsidRDefault="00093C15" w:rsidP="00093C15">
      <w:pPr>
        <w:spacing w:after="120"/>
        <w:jc w:val="right"/>
      </w:pPr>
    </w:p>
    <w:p w:rsidR="00DC04D6" w:rsidRPr="006F3F29" w:rsidRDefault="00DA2E57" w:rsidP="00B55334">
      <w:r w:rsidRPr="006F3F29">
        <w:tab/>
      </w:r>
      <w:r w:rsidR="00B272B9">
        <w:t xml:space="preserve">                   </w:t>
      </w:r>
      <w:r w:rsidR="00B55334">
        <w:t xml:space="preserve">                                 </w:t>
      </w:r>
      <w:r w:rsidR="008E6EC8">
        <w:t xml:space="preserve">                               </w:t>
      </w:r>
      <w:r w:rsidR="00B272B9">
        <w:t xml:space="preserve">  </w:t>
      </w:r>
      <w:r w:rsidR="00C11C2C">
        <w:rPr>
          <w:b/>
        </w:rPr>
        <w:t>S</w:t>
      </w:r>
      <w:r w:rsidR="00B272B9" w:rsidRPr="00C11C2C">
        <w:rPr>
          <w:b/>
        </w:rPr>
        <w:t>kala ocen</w:t>
      </w:r>
      <w:r w:rsidR="00B272B9">
        <w:t>: 1 – 5 punktów</w:t>
      </w:r>
      <w:r w:rsidR="00B55334">
        <w:t xml:space="preserve"> (max. </w:t>
      </w:r>
      <w:r w:rsidR="00CB2815">
        <w:t>22</w:t>
      </w:r>
      <w:r w:rsidR="00B55334">
        <w:t xml:space="preserve"> punktów)</w:t>
      </w:r>
    </w:p>
    <w:tbl>
      <w:tblPr>
        <w:tblStyle w:val="Tabela-Siatka"/>
        <w:tblW w:w="16161" w:type="dxa"/>
        <w:jc w:val="center"/>
        <w:tblInd w:w="-743" w:type="dxa"/>
        <w:tblLayout w:type="fixed"/>
        <w:tblLook w:val="04A0"/>
      </w:tblPr>
      <w:tblGrid>
        <w:gridCol w:w="557"/>
        <w:gridCol w:w="3499"/>
        <w:gridCol w:w="1276"/>
        <w:gridCol w:w="1701"/>
        <w:gridCol w:w="1559"/>
        <w:gridCol w:w="1701"/>
        <w:gridCol w:w="1701"/>
        <w:gridCol w:w="1559"/>
        <w:gridCol w:w="1190"/>
        <w:gridCol w:w="1418"/>
      </w:tblGrid>
      <w:tr w:rsidR="007057C4" w:rsidRPr="006F3F29" w:rsidTr="00DD45CA">
        <w:trPr>
          <w:jc w:val="center"/>
        </w:trPr>
        <w:tc>
          <w:tcPr>
            <w:tcW w:w="557" w:type="dxa"/>
            <w:vMerge w:val="restart"/>
            <w:shd w:val="clear" w:color="auto" w:fill="D6E3BC" w:themeFill="accent3" w:themeFillTint="66"/>
            <w:vAlign w:val="center"/>
          </w:tcPr>
          <w:p w:rsidR="007057C4" w:rsidRPr="00CC5CDA" w:rsidRDefault="007057C4" w:rsidP="00CC5C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3499" w:type="dxa"/>
            <w:vMerge w:val="restart"/>
            <w:shd w:val="clear" w:color="auto" w:fill="D6E3BC" w:themeFill="accent3" w:themeFillTint="66"/>
            <w:vAlign w:val="center"/>
          </w:tcPr>
          <w:p w:rsidR="007057C4" w:rsidRPr="00FD4198" w:rsidRDefault="007057C4" w:rsidP="00CB28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imię i nazwisko </w:t>
            </w:r>
            <w:r w:rsidR="00CB2815">
              <w:rPr>
                <w:b/>
                <w:sz w:val="16"/>
                <w:szCs w:val="16"/>
              </w:rPr>
              <w:t>oferenta/nazwa produktu do degustacji</w:t>
            </w:r>
          </w:p>
        </w:tc>
        <w:tc>
          <w:tcPr>
            <w:tcW w:w="9497" w:type="dxa"/>
            <w:gridSpan w:val="6"/>
            <w:shd w:val="clear" w:color="auto" w:fill="D6E3BC" w:themeFill="accent3" w:themeFillTint="66"/>
          </w:tcPr>
          <w:p w:rsidR="007057C4" w:rsidRPr="00FD4198" w:rsidRDefault="007057C4" w:rsidP="006F3F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kategorie</w:t>
            </w:r>
          </w:p>
        </w:tc>
        <w:tc>
          <w:tcPr>
            <w:tcW w:w="1190" w:type="dxa"/>
            <w:shd w:val="clear" w:color="auto" w:fill="D6E3BC" w:themeFill="accent3" w:themeFillTint="66"/>
            <w:vAlign w:val="center"/>
          </w:tcPr>
          <w:p w:rsidR="007057C4" w:rsidRPr="00FD4198" w:rsidRDefault="007057C4" w:rsidP="006F3F29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>Liczba punktów ogółem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7057C4" w:rsidRPr="00FD4198" w:rsidRDefault="007057C4" w:rsidP="00B05CF7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>Uwagi</w:t>
            </w:r>
          </w:p>
        </w:tc>
      </w:tr>
      <w:tr w:rsidR="00DD45CA" w:rsidRPr="006F3F29" w:rsidTr="00DD45CA">
        <w:trPr>
          <w:trHeight w:val="1329"/>
          <w:jc w:val="center"/>
        </w:trPr>
        <w:tc>
          <w:tcPr>
            <w:tcW w:w="557" w:type="dxa"/>
            <w:vMerge/>
            <w:shd w:val="clear" w:color="auto" w:fill="D6E3BC" w:themeFill="accent3" w:themeFillTint="66"/>
          </w:tcPr>
          <w:p w:rsidR="007057C4" w:rsidRPr="006F3F29" w:rsidRDefault="007057C4" w:rsidP="00B05CF7">
            <w:pPr>
              <w:rPr>
                <w:b/>
              </w:rPr>
            </w:pPr>
          </w:p>
        </w:tc>
        <w:tc>
          <w:tcPr>
            <w:tcW w:w="3499" w:type="dxa"/>
            <w:vMerge/>
            <w:shd w:val="clear" w:color="auto" w:fill="D6E3BC" w:themeFill="accent3" w:themeFillTint="66"/>
          </w:tcPr>
          <w:p w:rsidR="007057C4" w:rsidRPr="006F3F29" w:rsidRDefault="007057C4" w:rsidP="00B05CF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7057C4" w:rsidRDefault="00CB2815" w:rsidP="00B272B9">
            <w:pPr>
              <w:jc w:val="center"/>
              <w:rPr>
                <w:rFonts w:ascii="Calibri" w:hAnsi="Calibri" w:cs="Arial"/>
              </w:rPr>
            </w:pPr>
            <w:r w:rsidRPr="0065467A">
              <w:rPr>
                <w:sz w:val="24"/>
                <w:szCs w:val="24"/>
              </w:rPr>
              <w:t>Atrakcyjna nazwa produktu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Pr="00CC50E3" w:rsidRDefault="00CB2815" w:rsidP="00B272B9">
            <w:pPr>
              <w:jc w:val="center"/>
              <w:rPr>
                <w:rFonts w:ascii="Calibri" w:hAnsi="Calibri" w:cs="Arial"/>
              </w:rPr>
            </w:pPr>
            <w:r w:rsidRPr="0065467A">
              <w:rPr>
                <w:sz w:val="24"/>
                <w:szCs w:val="24"/>
              </w:rPr>
              <w:t>Użycie surowców regionalnych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7057C4" w:rsidRPr="00FD4198" w:rsidRDefault="00CB2815" w:rsidP="00B272B9">
            <w:pPr>
              <w:jc w:val="center"/>
              <w:rPr>
                <w:b/>
                <w:sz w:val="18"/>
                <w:szCs w:val="18"/>
              </w:rPr>
            </w:pPr>
            <w:r w:rsidRPr="0065467A">
              <w:rPr>
                <w:sz w:val="24"/>
                <w:szCs w:val="24"/>
              </w:rPr>
              <w:t>Uzasadnienie tradycyjności produktu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057C4" w:rsidRPr="00FD4198" w:rsidRDefault="00CB2815" w:rsidP="00B05CF7">
            <w:pPr>
              <w:jc w:val="center"/>
              <w:rPr>
                <w:b/>
                <w:sz w:val="18"/>
                <w:szCs w:val="18"/>
              </w:rPr>
            </w:pPr>
            <w:r w:rsidRPr="0065467A">
              <w:rPr>
                <w:color w:val="000000" w:themeColor="text1"/>
                <w:sz w:val="24"/>
                <w:szCs w:val="24"/>
              </w:rPr>
              <w:t>Sposób zaserwowania małych porcji do degustacji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Pr="006F3F29" w:rsidRDefault="00CB2815" w:rsidP="00DD45CA">
            <w:pPr>
              <w:jc w:val="center"/>
            </w:pPr>
            <w:r w:rsidRPr="0065467A">
              <w:rPr>
                <w:sz w:val="24"/>
                <w:szCs w:val="24"/>
              </w:rPr>
              <w:t>Ilość i podzielność za określoną cenę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7057C4" w:rsidRPr="006F3F29" w:rsidRDefault="00CB2815" w:rsidP="00DD45CA">
            <w:pPr>
              <w:jc w:val="center"/>
            </w:pPr>
            <w:r w:rsidRPr="0065467A">
              <w:rPr>
                <w:color w:val="000000" w:themeColor="text1"/>
                <w:sz w:val="24"/>
                <w:szCs w:val="24"/>
              </w:rPr>
              <w:t>Sposób promocji Krainy Lasów i Jezior przy  degustacji</w:t>
            </w:r>
          </w:p>
        </w:tc>
        <w:tc>
          <w:tcPr>
            <w:tcW w:w="1190" w:type="dxa"/>
            <w:shd w:val="clear" w:color="auto" w:fill="D6E3BC" w:themeFill="accent3" w:themeFillTint="66"/>
          </w:tcPr>
          <w:p w:rsidR="007057C4" w:rsidRPr="006F3F29" w:rsidRDefault="007057C4" w:rsidP="00B40C2E"/>
        </w:tc>
        <w:tc>
          <w:tcPr>
            <w:tcW w:w="1418" w:type="dxa"/>
            <w:shd w:val="clear" w:color="auto" w:fill="D6E3BC" w:themeFill="accent3" w:themeFillTint="66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shd w:val="clear" w:color="auto" w:fill="D6E3BC" w:themeFill="accent3" w:themeFillTint="66"/>
            <w:vAlign w:val="center"/>
          </w:tcPr>
          <w:p w:rsidR="007057C4" w:rsidRPr="00FD4198" w:rsidRDefault="007057C4" w:rsidP="00B05CF7">
            <w:pPr>
              <w:jc w:val="center"/>
            </w:pPr>
          </w:p>
        </w:tc>
        <w:tc>
          <w:tcPr>
            <w:tcW w:w="3499" w:type="dxa"/>
            <w:shd w:val="clear" w:color="auto" w:fill="D6E3BC" w:themeFill="accent3" w:themeFillTint="66"/>
          </w:tcPr>
          <w:p w:rsidR="007057C4" w:rsidRPr="005B11DE" w:rsidRDefault="007057C4" w:rsidP="00FD4198">
            <w:pPr>
              <w:jc w:val="center"/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DD45CA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Skala ocen:</w:t>
            </w:r>
          </w:p>
          <w:p w:rsidR="007057C4" w:rsidRPr="001654B8" w:rsidRDefault="007057C4" w:rsidP="00CB2815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 (1-</w:t>
            </w:r>
            <w:r w:rsidR="00CB2815">
              <w:rPr>
                <w:b/>
                <w:i/>
              </w:rPr>
              <w:t>3</w:t>
            </w:r>
            <w:r w:rsidRPr="001654B8">
              <w:rPr>
                <w:b/>
                <w:i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1654B8" w:rsidRDefault="007057C4" w:rsidP="00CB2815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</w:t>
            </w:r>
            <w:r w:rsidR="00CB2815">
              <w:rPr>
                <w:b/>
                <w:i/>
              </w:rPr>
              <w:t>0</w:t>
            </w:r>
            <w:r w:rsidRPr="001654B8">
              <w:rPr>
                <w:b/>
                <w:i/>
              </w:rPr>
              <w:t>-5)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1654B8" w:rsidRDefault="007057C4" w:rsidP="00CB2815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</w:t>
            </w:r>
            <w:r w:rsidR="00CB2815">
              <w:rPr>
                <w:b/>
                <w:i/>
              </w:rPr>
              <w:t>0</w:t>
            </w:r>
            <w:r w:rsidRPr="001654B8">
              <w:rPr>
                <w:b/>
                <w:i/>
              </w:rPr>
              <w:t>-5)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1654B8" w:rsidRDefault="007057C4" w:rsidP="00CB2815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>(</w:t>
            </w:r>
            <w:r w:rsidR="00CB2815">
              <w:rPr>
                <w:b/>
                <w:i/>
              </w:rPr>
              <w:t>0</w:t>
            </w:r>
            <w:r w:rsidRPr="001654B8">
              <w:rPr>
                <w:b/>
                <w:i/>
              </w:rPr>
              <w:t>-</w:t>
            </w:r>
            <w:r w:rsidR="00CB2815">
              <w:rPr>
                <w:b/>
                <w:i/>
              </w:rPr>
              <w:t>1</w:t>
            </w:r>
            <w:r w:rsidRPr="001654B8">
              <w:rPr>
                <w:b/>
                <w:i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DD45CA" w:rsidRDefault="00DD45CA" w:rsidP="00DD45CA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6F3F29" w:rsidRDefault="00DD45CA" w:rsidP="00CB2815">
            <w:pPr>
              <w:jc w:val="center"/>
            </w:pPr>
            <w:r w:rsidRPr="001654B8">
              <w:rPr>
                <w:b/>
                <w:i/>
              </w:rPr>
              <w:t>(</w:t>
            </w:r>
            <w:r w:rsidR="00CB2815">
              <w:rPr>
                <w:b/>
                <w:i/>
              </w:rPr>
              <w:t>0</w:t>
            </w:r>
            <w:r w:rsidRPr="001654B8">
              <w:rPr>
                <w:b/>
                <w:i/>
              </w:rPr>
              <w:t>-</w:t>
            </w:r>
            <w:r w:rsidR="00CB2815">
              <w:rPr>
                <w:b/>
                <w:i/>
              </w:rPr>
              <w:t>3</w:t>
            </w:r>
            <w:r w:rsidRPr="001654B8">
              <w:rPr>
                <w:b/>
                <w:i/>
              </w:rPr>
              <w:t>)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DD45CA" w:rsidRDefault="00DD45CA" w:rsidP="00DD45CA">
            <w:pPr>
              <w:jc w:val="center"/>
              <w:rPr>
                <w:b/>
                <w:i/>
              </w:rPr>
            </w:pPr>
            <w:r w:rsidRPr="001654B8">
              <w:rPr>
                <w:b/>
                <w:i/>
              </w:rPr>
              <w:t xml:space="preserve">Skala ocen: </w:t>
            </w:r>
          </w:p>
          <w:p w:rsidR="007057C4" w:rsidRPr="006F3F29" w:rsidRDefault="00DD45CA" w:rsidP="00CB2815">
            <w:pPr>
              <w:jc w:val="center"/>
            </w:pPr>
            <w:r w:rsidRPr="001654B8">
              <w:rPr>
                <w:b/>
                <w:i/>
              </w:rPr>
              <w:t>(</w:t>
            </w:r>
            <w:r w:rsidR="00CB2815">
              <w:rPr>
                <w:b/>
                <w:i/>
              </w:rPr>
              <w:t>0</w:t>
            </w:r>
            <w:r w:rsidRPr="001654B8">
              <w:rPr>
                <w:b/>
                <w:i/>
              </w:rPr>
              <w:t>-5)</w:t>
            </w:r>
          </w:p>
        </w:tc>
        <w:tc>
          <w:tcPr>
            <w:tcW w:w="1190" w:type="dxa"/>
            <w:shd w:val="clear" w:color="auto" w:fill="D6E3BC" w:themeFill="accent3" w:themeFillTint="66"/>
          </w:tcPr>
          <w:p w:rsidR="007057C4" w:rsidRPr="006F3F29" w:rsidRDefault="007057C4" w:rsidP="00FD4198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</w:pPr>
          </w:p>
        </w:tc>
      </w:tr>
      <w:tr w:rsidR="00DD45CA" w:rsidRPr="006F3F29" w:rsidTr="00DD45CA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7057C4" w:rsidRPr="00FD2560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9" w:type="dxa"/>
            <w:shd w:val="clear" w:color="auto" w:fill="auto"/>
          </w:tcPr>
          <w:p w:rsidR="007057C4" w:rsidRPr="00FD2560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701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701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559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418" w:type="dxa"/>
          </w:tcPr>
          <w:p w:rsidR="007057C4" w:rsidRDefault="007057C4" w:rsidP="00FD4198">
            <w:pPr>
              <w:jc w:val="center"/>
            </w:pPr>
          </w:p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2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3</w:t>
            </w:r>
          </w:p>
        </w:tc>
        <w:tc>
          <w:tcPr>
            <w:tcW w:w="3499" w:type="dxa"/>
          </w:tcPr>
          <w:p w:rsidR="007057C4" w:rsidRPr="00FD2560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 w:rsidRPr="006F3F29">
              <w:rPr>
                <w:b/>
              </w:rPr>
              <w:t>4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DD45CA">
        <w:trPr>
          <w:jc w:val="center"/>
        </w:trPr>
        <w:tc>
          <w:tcPr>
            <w:tcW w:w="557" w:type="dxa"/>
            <w:vAlign w:val="center"/>
          </w:tcPr>
          <w:p w:rsidR="007057C4" w:rsidRPr="006F3F29" w:rsidRDefault="007057C4" w:rsidP="00B05CF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99" w:type="dxa"/>
          </w:tcPr>
          <w:p w:rsidR="007057C4" w:rsidRPr="005B11DE" w:rsidRDefault="007057C4" w:rsidP="00FD2560">
            <w:pPr>
              <w:pStyle w:val="Bezodstpw"/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</w:tbl>
    <w:p w:rsidR="0053163A" w:rsidRDefault="0053163A" w:rsidP="00DC04D6">
      <w:pPr>
        <w:rPr>
          <w:b/>
        </w:rPr>
      </w:pPr>
    </w:p>
    <w:sectPr w:rsidR="0053163A" w:rsidSect="00561350">
      <w:headerReference w:type="default" r:id="rId8"/>
      <w:footerReference w:type="default" r:id="rId9"/>
      <w:pgSz w:w="16838" w:h="11906" w:orient="landscape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C5" w:rsidRDefault="007405C5" w:rsidP="00DC04D6">
      <w:pPr>
        <w:spacing w:after="0" w:line="240" w:lineRule="auto"/>
      </w:pPr>
      <w:r>
        <w:separator/>
      </w:r>
    </w:p>
  </w:endnote>
  <w:endnote w:type="continuationSeparator" w:id="0">
    <w:p w:rsidR="007405C5" w:rsidRDefault="007405C5" w:rsidP="00DC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D" w:rsidRPr="0029123A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</w:rPr>
    </w:pPr>
    <w:r w:rsidRPr="0029123A">
      <w:rPr>
        <w:rFonts w:ascii="Calibri" w:eastAsia="Calibri" w:hAnsi="Calibri"/>
        <w:i/>
      </w:rPr>
      <w:t>Europejski Fundusz Rolny na Rzecz Rozwoju Obszarów Wiejskich.</w:t>
    </w:r>
  </w:p>
  <w:p w:rsidR="00B7754D" w:rsidRPr="0029123A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</w:rPr>
    </w:pPr>
    <w:r w:rsidRPr="0029123A">
      <w:rPr>
        <w:rFonts w:ascii="Calibri" w:eastAsia="Calibri" w:hAnsi="Calibri"/>
        <w:i/>
      </w:rPr>
      <w:t>Europa inwestująca w obszary wiejskie.</w:t>
    </w:r>
  </w:p>
  <w:p w:rsidR="00B7754D" w:rsidRPr="0029123A" w:rsidRDefault="00B7754D" w:rsidP="00DC04D6">
    <w:pPr>
      <w:pStyle w:val="Stopka"/>
    </w:pPr>
  </w:p>
  <w:p w:rsidR="00B7754D" w:rsidRPr="00DC04D6" w:rsidRDefault="00B7754D" w:rsidP="00DC0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C5" w:rsidRDefault="007405C5" w:rsidP="00DC04D6">
      <w:pPr>
        <w:spacing w:after="0" w:line="240" w:lineRule="auto"/>
      </w:pPr>
      <w:r>
        <w:separator/>
      </w:r>
    </w:p>
  </w:footnote>
  <w:footnote w:type="continuationSeparator" w:id="0">
    <w:p w:rsidR="007405C5" w:rsidRDefault="007405C5" w:rsidP="00DC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2854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A85726" w:rsidRPr="001E3E0A" w:rsidTr="00410F57">
      <w:trPr>
        <w:trHeight w:val="1133"/>
      </w:trPr>
      <w:tc>
        <w:tcPr>
          <w:tcW w:w="2391" w:type="dxa"/>
          <w:vAlign w:val="center"/>
        </w:tcPr>
        <w:p w:rsidR="00A85726" w:rsidRPr="00FE370C" w:rsidRDefault="00410F57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333333"/>
              <w:sz w:val="16"/>
              <w:szCs w:val="16"/>
              <w:lang w:eastAsia="pl-PL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295275</wp:posOffset>
                </wp:positionH>
                <wp:positionV relativeFrom="page">
                  <wp:posOffset>77470</wp:posOffset>
                </wp:positionV>
                <wp:extent cx="765810" cy="457200"/>
                <wp:effectExtent l="19050" t="0" r="0" b="0"/>
                <wp:wrapTight wrapText="bothSides">
                  <wp:wrapPolygon edited="0">
                    <wp:start x="-537" y="0"/>
                    <wp:lineTo x="-537" y="20700"/>
                    <wp:lineTo x="21493" y="20700"/>
                    <wp:lineTo x="21493" y="0"/>
                    <wp:lineTo x="-537" y="0"/>
                  </wp:wrapPolygon>
                </wp:wrapTight>
                <wp:docPr id="16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5726" w:rsidRDefault="00A85726" w:rsidP="00A85726">
          <w:pPr>
            <w:rPr>
              <w:rFonts w:ascii="Arial Narrow" w:hAnsi="Arial Narrow" w:cs="Arial"/>
              <w:sz w:val="16"/>
              <w:szCs w:val="16"/>
            </w:rPr>
          </w:pPr>
        </w:p>
        <w:p w:rsidR="00A85726" w:rsidRPr="00FE370C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 xml:space="preserve">Europejski Fundusz Rolny na rzecz </w:t>
          </w:r>
        </w:p>
        <w:p w:rsidR="00A85726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>Rozwoju Obszarów Wiejskich</w:t>
          </w:r>
          <w:r>
            <w:rPr>
              <w:rFonts w:ascii="Arial Narrow" w:hAnsi="Arial Narrow" w:cs="Arial"/>
              <w:sz w:val="12"/>
              <w:szCs w:val="12"/>
            </w:rPr>
            <w:t xml:space="preserve"> </w:t>
          </w:r>
        </w:p>
        <w:p w:rsidR="00A85726" w:rsidRPr="00A85726" w:rsidRDefault="00A85726" w:rsidP="00A85726">
          <w:pPr>
            <w:jc w:val="center"/>
            <w:rPr>
              <w:rFonts w:ascii="Arial Narrow" w:hAnsi="Arial Narrow" w:cs="Arial"/>
              <w:sz w:val="12"/>
              <w:szCs w:val="12"/>
            </w:rPr>
          </w:pP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-34290</wp:posOffset>
                </wp:positionV>
                <wp:extent cx="1062355" cy="284480"/>
                <wp:effectExtent l="19050" t="0" r="4445" b="0"/>
                <wp:wrapThrough wrapText="bothSides">
                  <wp:wrapPolygon edited="0">
                    <wp:start x="-387" y="0"/>
                    <wp:lineTo x="-387" y="20250"/>
                    <wp:lineTo x="21690" y="20250"/>
                    <wp:lineTo x="21690" y="0"/>
                    <wp:lineTo x="-387" y="0"/>
                  </wp:wrapPolygon>
                </wp:wrapThrough>
                <wp:docPr id="14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-40005</wp:posOffset>
                </wp:positionV>
                <wp:extent cx="1049020" cy="284480"/>
                <wp:effectExtent l="19050" t="0" r="0" b="0"/>
                <wp:wrapThrough wrapText="bothSides">
                  <wp:wrapPolygon edited="0">
                    <wp:start x="-392" y="0"/>
                    <wp:lineTo x="-392" y="20250"/>
                    <wp:lineTo x="21574" y="20250"/>
                    <wp:lineTo x="21574" y="0"/>
                    <wp:lineTo x="-392" y="0"/>
                  </wp:wrapPolygon>
                </wp:wrapThrough>
                <wp:docPr id="1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0">
                <wp:simplePos x="0" y="0"/>
                <wp:positionH relativeFrom="column">
                  <wp:posOffset>364871</wp:posOffset>
                </wp:positionH>
                <wp:positionV relativeFrom="page">
                  <wp:posOffset>142240</wp:posOffset>
                </wp:positionV>
                <wp:extent cx="523748" cy="543179"/>
                <wp:effectExtent l="19050" t="0" r="0" b="9271"/>
                <wp:wrapTopAndBottom/>
                <wp:docPr id="12" name="Obraz 3" descr="Leader_u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48" cy="543179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187325</wp:posOffset>
                </wp:positionH>
                <wp:positionV relativeFrom="page">
                  <wp:posOffset>141605</wp:posOffset>
                </wp:positionV>
                <wp:extent cx="1009650" cy="542925"/>
                <wp:effectExtent l="19050" t="0" r="0" b="0"/>
                <wp:wrapTopAndBottom/>
                <wp:docPr id="11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5726" w:rsidRDefault="00A85726"/>
  <w:p w:rsidR="00A85726" w:rsidRDefault="00A85726"/>
  <w:p w:rsidR="00B7754D" w:rsidRPr="00DC04D6" w:rsidRDefault="00B7754D" w:rsidP="00DC04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E5D9C"/>
    <w:multiLevelType w:val="hybridMultilevel"/>
    <w:tmpl w:val="DF9AD3D4"/>
    <w:lvl w:ilvl="0" w:tplc="BE58C5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DC04D6"/>
    <w:rsid w:val="000201E2"/>
    <w:rsid w:val="000573B5"/>
    <w:rsid w:val="00071096"/>
    <w:rsid w:val="00071425"/>
    <w:rsid w:val="000742A6"/>
    <w:rsid w:val="00093C15"/>
    <w:rsid w:val="00105E1D"/>
    <w:rsid w:val="00113A79"/>
    <w:rsid w:val="001226A0"/>
    <w:rsid w:val="001523FF"/>
    <w:rsid w:val="001654B8"/>
    <w:rsid w:val="00197D3A"/>
    <w:rsid w:val="001A1CF9"/>
    <w:rsid w:val="001A6BB7"/>
    <w:rsid w:val="001E21CB"/>
    <w:rsid w:val="001F5DCC"/>
    <w:rsid w:val="00251404"/>
    <w:rsid w:val="00260495"/>
    <w:rsid w:val="00286339"/>
    <w:rsid w:val="0029473A"/>
    <w:rsid w:val="00294A96"/>
    <w:rsid w:val="00297967"/>
    <w:rsid w:val="002C167C"/>
    <w:rsid w:val="002C594E"/>
    <w:rsid w:val="003339DE"/>
    <w:rsid w:val="003771A2"/>
    <w:rsid w:val="00377729"/>
    <w:rsid w:val="003925E6"/>
    <w:rsid w:val="0039652B"/>
    <w:rsid w:val="003D35C2"/>
    <w:rsid w:val="003E1C25"/>
    <w:rsid w:val="004031AF"/>
    <w:rsid w:val="00410F57"/>
    <w:rsid w:val="004254B2"/>
    <w:rsid w:val="00427D10"/>
    <w:rsid w:val="00457A2D"/>
    <w:rsid w:val="00463C1C"/>
    <w:rsid w:val="0048141E"/>
    <w:rsid w:val="00493A47"/>
    <w:rsid w:val="004B5424"/>
    <w:rsid w:val="004C7071"/>
    <w:rsid w:val="00525E58"/>
    <w:rsid w:val="0053163A"/>
    <w:rsid w:val="00540904"/>
    <w:rsid w:val="0054370D"/>
    <w:rsid w:val="00555018"/>
    <w:rsid w:val="00561350"/>
    <w:rsid w:val="005846BD"/>
    <w:rsid w:val="005A03E1"/>
    <w:rsid w:val="005B11DE"/>
    <w:rsid w:val="005B68BF"/>
    <w:rsid w:val="005E3E8A"/>
    <w:rsid w:val="005F0CFD"/>
    <w:rsid w:val="00621AE5"/>
    <w:rsid w:val="0065498B"/>
    <w:rsid w:val="00673432"/>
    <w:rsid w:val="00677B28"/>
    <w:rsid w:val="006A4AF9"/>
    <w:rsid w:val="006A585B"/>
    <w:rsid w:val="006B209D"/>
    <w:rsid w:val="006E28EE"/>
    <w:rsid w:val="006F3F29"/>
    <w:rsid w:val="006F48A6"/>
    <w:rsid w:val="00701004"/>
    <w:rsid w:val="007057C4"/>
    <w:rsid w:val="007059A3"/>
    <w:rsid w:val="00726871"/>
    <w:rsid w:val="007405C5"/>
    <w:rsid w:val="00755850"/>
    <w:rsid w:val="0078777A"/>
    <w:rsid w:val="00791E7C"/>
    <w:rsid w:val="007A4011"/>
    <w:rsid w:val="008004EB"/>
    <w:rsid w:val="00813302"/>
    <w:rsid w:val="008153E0"/>
    <w:rsid w:val="00840690"/>
    <w:rsid w:val="00861D24"/>
    <w:rsid w:val="008728E6"/>
    <w:rsid w:val="00875486"/>
    <w:rsid w:val="00883BA5"/>
    <w:rsid w:val="00883F2D"/>
    <w:rsid w:val="008916EB"/>
    <w:rsid w:val="008939DF"/>
    <w:rsid w:val="008A4922"/>
    <w:rsid w:val="008B0219"/>
    <w:rsid w:val="008B444D"/>
    <w:rsid w:val="008B79E6"/>
    <w:rsid w:val="008E1765"/>
    <w:rsid w:val="008E6EC8"/>
    <w:rsid w:val="00900F38"/>
    <w:rsid w:val="00925639"/>
    <w:rsid w:val="009522EA"/>
    <w:rsid w:val="00966C1D"/>
    <w:rsid w:val="00985615"/>
    <w:rsid w:val="009A3447"/>
    <w:rsid w:val="009B026D"/>
    <w:rsid w:val="009B54A8"/>
    <w:rsid w:val="00A20BBA"/>
    <w:rsid w:val="00A27F2B"/>
    <w:rsid w:val="00A719A0"/>
    <w:rsid w:val="00A85726"/>
    <w:rsid w:val="00A924C3"/>
    <w:rsid w:val="00AA4BD2"/>
    <w:rsid w:val="00B05CF7"/>
    <w:rsid w:val="00B120DC"/>
    <w:rsid w:val="00B15A65"/>
    <w:rsid w:val="00B23F42"/>
    <w:rsid w:val="00B272B9"/>
    <w:rsid w:val="00B40C2E"/>
    <w:rsid w:val="00B55334"/>
    <w:rsid w:val="00B7754D"/>
    <w:rsid w:val="00B86235"/>
    <w:rsid w:val="00B865FB"/>
    <w:rsid w:val="00B94C78"/>
    <w:rsid w:val="00BC4596"/>
    <w:rsid w:val="00BF6A29"/>
    <w:rsid w:val="00C00897"/>
    <w:rsid w:val="00C11C2C"/>
    <w:rsid w:val="00C11C67"/>
    <w:rsid w:val="00C27BAA"/>
    <w:rsid w:val="00C37E97"/>
    <w:rsid w:val="00C441BA"/>
    <w:rsid w:val="00C77E1F"/>
    <w:rsid w:val="00CB2815"/>
    <w:rsid w:val="00CB7036"/>
    <w:rsid w:val="00CC5CDA"/>
    <w:rsid w:val="00CD23B6"/>
    <w:rsid w:val="00D14A86"/>
    <w:rsid w:val="00D61FE1"/>
    <w:rsid w:val="00D63297"/>
    <w:rsid w:val="00D97241"/>
    <w:rsid w:val="00DA2E57"/>
    <w:rsid w:val="00DB46F6"/>
    <w:rsid w:val="00DC04D6"/>
    <w:rsid w:val="00DC0E86"/>
    <w:rsid w:val="00DC2A46"/>
    <w:rsid w:val="00DD02F8"/>
    <w:rsid w:val="00DD45CA"/>
    <w:rsid w:val="00DD65D0"/>
    <w:rsid w:val="00DE2F1C"/>
    <w:rsid w:val="00DE655D"/>
    <w:rsid w:val="00E22B75"/>
    <w:rsid w:val="00E2358A"/>
    <w:rsid w:val="00E30E06"/>
    <w:rsid w:val="00E41CCC"/>
    <w:rsid w:val="00E500B7"/>
    <w:rsid w:val="00E6103B"/>
    <w:rsid w:val="00E64273"/>
    <w:rsid w:val="00E95D59"/>
    <w:rsid w:val="00E960E1"/>
    <w:rsid w:val="00EF5507"/>
    <w:rsid w:val="00F1675F"/>
    <w:rsid w:val="00F273EF"/>
    <w:rsid w:val="00F30FBD"/>
    <w:rsid w:val="00F32797"/>
    <w:rsid w:val="00F3680D"/>
    <w:rsid w:val="00F819B3"/>
    <w:rsid w:val="00FC61DD"/>
    <w:rsid w:val="00FD2560"/>
    <w:rsid w:val="00FD4198"/>
    <w:rsid w:val="00FE0BE1"/>
    <w:rsid w:val="00FF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4D6"/>
  </w:style>
  <w:style w:type="paragraph" w:styleId="Stopka">
    <w:name w:val="footer"/>
    <w:basedOn w:val="Normalny"/>
    <w:link w:val="StopkaZnak"/>
    <w:uiPriority w:val="99"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4D6"/>
  </w:style>
  <w:style w:type="table" w:styleId="Tabela-Siatka">
    <w:name w:val="Table Grid"/>
    <w:basedOn w:val="Standardowy"/>
    <w:uiPriority w:val="59"/>
    <w:rsid w:val="00DC0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D25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F5DCC"/>
    <w:pPr>
      <w:ind w:left="720"/>
      <w:contextualSpacing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B7BE-92BE-4756-A1C3-F4FBC0DF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Roksana Górna-Kopij</cp:lastModifiedBy>
  <cp:revision>9</cp:revision>
  <cp:lastPrinted>2014-04-03T09:56:00Z</cp:lastPrinted>
  <dcterms:created xsi:type="dcterms:W3CDTF">2014-04-03T09:48:00Z</dcterms:created>
  <dcterms:modified xsi:type="dcterms:W3CDTF">2014-04-29T11:05:00Z</dcterms:modified>
</cp:coreProperties>
</file>